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C920" w14:textId="77777777" w:rsidR="00C34847" w:rsidRDefault="00C34847" w:rsidP="00C34847">
      <w:pPr>
        <w:jc w:val="center"/>
        <w:rPr>
          <w:b/>
          <w:sz w:val="28"/>
        </w:rPr>
      </w:pPr>
      <w:r>
        <w:rPr>
          <w:b/>
          <w:sz w:val="28"/>
        </w:rPr>
        <w:t xml:space="preserve">Interpretation of </w:t>
      </w:r>
    </w:p>
    <w:p w14:paraId="05D68E98" w14:textId="555C88AF" w:rsidR="00C34847" w:rsidRDefault="00C34847" w:rsidP="00C34847">
      <w:pPr>
        <w:jc w:val="center"/>
        <w:rPr>
          <w:b/>
          <w:sz w:val="28"/>
        </w:rPr>
      </w:pPr>
      <w:r>
        <w:rPr>
          <w:b/>
          <w:sz w:val="28"/>
        </w:rPr>
        <w:t xml:space="preserve">ANSI/AMCA Standard </w:t>
      </w:r>
      <w:r>
        <w:rPr>
          <w:b/>
          <w:sz w:val="28"/>
        </w:rPr>
        <w:t>204</w:t>
      </w:r>
      <w:r>
        <w:rPr>
          <w:b/>
          <w:sz w:val="28"/>
        </w:rPr>
        <w:t>-20</w:t>
      </w:r>
      <w:r>
        <w:rPr>
          <w:b/>
          <w:sz w:val="28"/>
        </w:rPr>
        <w:t>05</w:t>
      </w:r>
    </w:p>
    <w:p w14:paraId="7DB0248E" w14:textId="45B34386" w:rsidR="00B47430" w:rsidRDefault="00C34847" w:rsidP="00C34847">
      <w:pPr>
        <w:jc w:val="center"/>
        <w:rPr>
          <w:b/>
          <w:bCs/>
          <w:sz w:val="28"/>
          <w:szCs w:val="28"/>
        </w:rPr>
      </w:pPr>
      <w:r w:rsidRPr="00C34847">
        <w:rPr>
          <w:b/>
          <w:bCs/>
          <w:sz w:val="28"/>
          <w:szCs w:val="28"/>
        </w:rPr>
        <w:t>Balance Quality and Vibration Levels for Fans</w:t>
      </w:r>
    </w:p>
    <w:p w14:paraId="58F76DDD" w14:textId="6A41A68A" w:rsidR="004C5C7F" w:rsidRDefault="004C5C7F" w:rsidP="00C34847">
      <w:pPr>
        <w:jc w:val="center"/>
        <w:rPr>
          <w:b/>
          <w:bCs/>
          <w:sz w:val="28"/>
          <w:szCs w:val="28"/>
        </w:rPr>
      </w:pPr>
      <w:r>
        <w:rPr>
          <w:b/>
          <w:bCs/>
          <w:sz w:val="28"/>
          <w:szCs w:val="28"/>
        </w:rPr>
        <w:t>#</w:t>
      </w:r>
      <w:r w:rsidR="00760C1A">
        <w:rPr>
          <w:b/>
          <w:bCs/>
          <w:sz w:val="28"/>
          <w:szCs w:val="28"/>
        </w:rPr>
        <w:t>3</w:t>
      </w:r>
    </w:p>
    <w:p w14:paraId="563896BC" w14:textId="77777777" w:rsidR="00C34847" w:rsidRDefault="00C34847" w:rsidP="00C34847">
      <w:pPr>
        <w:jc w:val="center"/>
        <w:rPr>
          <w:b/>
          <w:bCs/>
          <w:sz w:val="28"/>
          <w:szCs w:val="28"/>
        </w:rPr>
      </w:pPr>
    </w:p>
    <w:p w14:paraId="773EF3E3" w14:textId="731660FF" w:rsidR="00C34847" w:rsidRDefault="00C34847" w:rsidP="00C34847">
      <w:pPr>
        <w:jc w:val="center"/>
        <w:rPr>
          <w:sz w:val="28"/>
          <w:szCs w:val="28"/>
        </w:rPr>
      </w:pPr>
      <w:r>
        <w:rPr>
          <w:sz w:val="28"/>
          <w:szCs w:val="28"/>
        </w:rPr>
        <w:t>(Approved 8/05/2020)</w:t>
      </w:r>
    </w:p>
    <w:p w14:paraId="16D8A36E" w14:textId="77777777" w:rsidR="00C34847" w:rsidRDefault="00C34847" w:rsidP="00C34847">
      <w:pPr>
        <w:jc w:val="center"/>
        <w:rPr>
          <w:sz w:val="28"/>
          <w:szCs w:val="28"/>
        </w:rPr>
      </w:pPr>
    </w:p>
    <w:p w14:paraId="49C9E9B5" w14:textId="514BF5C8" w:rsidR="00C34847" w:rsidRDefault="00C34847" w:rsidP="004C5C7F">
      <w:pPr>
        <w:ind w:left="2160" w:hanging="2160"/>
        <w:rPr>
          <w:sz w:val="28"/>
          <w:szCs w:val="28"/>
        </w:rPr>
      </w:pPr>
      <w:r w:rsidRPr="00C34847">
        <w:rPr>
          <w:b/>
          <w:bCs/>
          <w:sz w:val="28"/>
          <w:szCs w:val="28"/>
        </w:rPr>
        <w:t>Request from</w:t>
      </w:r>
      <w:r>
        <w:rPr>
          <w:sz w:val="28"/>
          <w:szCs w:val="28"/>
        </w:rPr>
        <w:t>:</w:t>
      </w:r>
      <w:r>
        <w:rPr>
          <w:sz w:val="28"/>
          <w:szCs w:val="28"/>
        </w:rPr>
        <w:tab/>
        <w:t>Jeremiah Graaf, United Metal Products, Inc (UMP), 1920 E. Broadway Rd., Tempe, AZ    85282</w:t>
      </w:r>
    </w:p>
    <w:p w14:paraId="52976247" w14:textId="77777777" w:rsidR="004C5C7F" w:rsidRDefault="004C5C7F" w:rsidP="00C34847">
      <w:pPr>
        <w:rPr>
          <w:sz w:val="28"/>
          <w:szCs w:val="28"/>
        </w:rPr>
      </w:pPr>
    </w:p>
    <w:p w14:paraId="2859B4D3" w14:textId="5897CEA7" w:rsidR="004C5C7F" w:rsidRPr="004C5C7F" w:rsidRDefault="004C5C7F" w:rsidP="004C5C7F">
      <w:pPr>
        <w:ind w:left="2160" w:hanging="2160"/>
        <w:rPr>
          <w:b/>
          <w:bCs/>
          <w:sz w:val="28"/>
          <w:szCs w:val="28"/>
        </w:rPr>
      </w:pPr>
      <w:r w:rsidRPr="004C5C7F">
        <w:rPr>
          <w:b/>
          <w:bCs/>
          <w:sz w:val="28"/>
          <w:szCs w:val="28"/>
        </w:rPr>
        <w:t>Reference</w:t>
      </w:r>
      <w:r>
        <w:rPr>
          <w:b/>
          <w:bCs/>
          <w:sz w:val="28"/>
          <w:szCs w:val="28"/>
        </w:rPr>
        <w:t>:</w:t>
      </w:r>
      <w:r>
        <w:rPr>
          <w:b/>
          <w:bCs/>
          <w:sz w:val="28"/>
          <w:szCs w:val="28"/>
        </w:rPr>
        <w:tab/>
      </w:r>
      <w:r>
        <w:rPr>
          <w:bCs/>
          <w:sz w:val="28"/>
        </w:rPr>
        <w:t xml:space="preserve">The request for </w:t>
      </w:r>
      <w:proofErr w:type="gramStart"/>
      <w:r>
        <w:rPr>
          <w:bCs/>
          <w:sz w:val="28"/>
        </w:rPr>
        <w:t>interpretations</w:t>
      </w:r>
      <w:proofErr w:type="gramEnd"/>
      <w:r>
        <w:rPr>
          <w:bCs/>
          <w:sz w:val="28"/>
        </w:rPr>
        <w:t xml:space="preserve"> refers to the requirements presented in</w:t>
      </w:r>
      <w:r>
        <w:rPr>
          <w:bCs/>
          <w:sz w:val="28"/>
        </w:rPr>
        <w:t xml:space="preserve"> AMCA Standard 204-05, </w:t>
      </w:r>
      <w:r w:rsidR="00051BE1">
        <w:rPr>
          <w:bCs/>
          <w:sz w:val="28"/>
        </w:rPr>
        <w:t>B</w:t>
      </w:r>
      <w:r>
        <w:rPr>
          <w:bCs/>
          <w:sz w:val="28"/>
        </w:rPr>
        <w:t xml:space="preserve">alance Quality and Vibration Levels for Fans, </w:t>
      </w:r>
      <w:r w:rsidR="003328CB">
        <w:rPr>
          <w:bCs/>
          <w:sz w:val="28"/>
        </w:rPr>
        <w:t>S</w:t>
      </w:r>
      <w:r>
        <w:rPr>
          <w:bCs/>
          <w:sz w:val="28"/>
        </w:rPr>
        <w:t>e</w:t>
      </w:r>
      <w:r w:rsidR="003328CB">
        <w:rPr>
          <w:bCs/>
          <w:sz w:val="28"/>
        </w:rPr>
        <w:t>c</w:t>
      </w:r>
      <w:r>
        <w:rPr>
          <w:bCs/>
          <w:sz w:val="28"/>
        </w:rPr>
        <w:t xml:space="preserve">tions </w:t>
      </w:r>
      <w:r w:rsidR="00DD7147">
        <w:rPr>
          <w:bCs/>
          <w:sz w:val="28"/>
        </w:rPr>
        <w:t xml:space="preserve">6.3 </w:t>
      </w:r>
      <w:r w:rsidR="00A801F1">
        <w:rPr>
          <w:bCs/>
          <w:sz w:val="28"/>
        </w:rPr>
        <w:t>an</w:t>
      </w:r>
      <w:r w:rsidR="0026147E">
        <w:rPr>
          <w:bCs/>
          <w:sz w:val="28"/>
        </w:rPr>
        <w:t>d</w:t>
      </w:r>
      <w:r w:rsidR="003328CB">
        <w:rPr>
          <w:bCs/>
          <w:sz w:val="28"/>
        </w:rPr>
        <w:t xml:space="preserve"> </w:t>
      </w:r>
      <w:r w:rsidR="00DD7147">
        <w:rPr>
          <w:bCs/>
          <w:sz w:val="28"/>
        </w:rPr>
        <w:t>6.4</w:t>
      </w:r>
      <w:r>
        <w:rPr>
          <w:bCs/>
          <w:sz w:val="28"/>
        </w:rPr>
        <w:t xml:space="preserve"> and </w:t>
      </w:r>
      <w:proofErr w:type="gramStart"/>
      <w:r>
        <w:rPr>
          <w:bCs/>
          <w:sz w:val="28"/>
        </w:rPr>
        <w:t>Table</w:t>
      </w:r>
      <w:r w:rsidR="00A801F1">
        <w:rPr>
          <w:bCs/>
          <w:sz w:val="28"/>
        </w:rPr>
        <w:t>s</w:t>
      </w:r>
      <w:r>
        <w:rPr>
          <w:bCs/>
          <w:sz w:val="28"/>
        </w:rPr>
        <w:t xml:space="preserve">  6.</w:t>
      </w:r>
      <w:r w:rsidR="00A801F1">
        <w:rPr>
          <w:bCs/>
          <w:sz w:val="28"/>
        </w:rPr>
        <w:t>2</w:t>
      </w:r>
      <w:proofErr w:type="gramEnd"/>
      <w:r w:rsidR="00A801F1">
        <w:rPr>
          <w:bCs/>
          <w:sz w:val="28"/>
        </w:rPr>
        <w:t xml:space="preserve"> and</w:t>
      </w:r>
      <w:r w:rsidR="0026147E">
        <w:rPr>
          <w:bCs/>
          <w:sz w:val="28"/>
        </w:rPr>
        <w:t xml:space="preserve"> </w:t>
      </w:r>
      <w:r w:rsidR="00A801F1">
        <w:rPr>
          <w:bCs/>
          <w:sz w:val="28"/>
        </w:rPr>
        <w:t>6.3</w:t>
      </w:r>
      <w:r>
        <w:rPr>
          <w:bCs/>
          <w:sz w:val="28"/>
        </w:rPr>
        <w:t xml:space="preserve"> relating to </w:t>
      </w:r>
      <w:r w:rsidR="00881450">
        <w:rPr>
          <w:bCs/>
          <w:sz w:val="28"/>
        </w:rPr>
        <w:t>R</w:t>
      </w:r>
      <w:r w:rsidR="0026147E">
        <w:rPr>
          <w:bCs/>
          <w:sz w:val="28"/>
        </w:rPr>
        <w:t>otational Speed vs VFDs</w:t>
      </w:r>
      <w:r w:rsidR="005E2530">
        <w:rPr>
          <w:bCs/>
          <w:sz w:val="28"/>
        </w:rPr>
        <w:t>.</w:t>
      </w:r>
    </w:p>
    <w:p w14:paraId="1D96FEDE" w14:textId="77777777" w:rsidR="004C5C7F" w:rsidRPr="00C34847" w:rsidRDefault="004C5C7F" w:rsidP="004C5C7F">
      <w:pPr>
        <w:rPr>
          <w:b/>
          <w:bCs/>
          <w:sz w:val="28"/>
          <w:szCs w:val="28"/>
        </w:rPr>
      </w:pPr>
    </w:p>
    <w:p w14:paraId="7A97B8AA" w14:textId="13627261" w:rsidR="004C5C7F" w:rsidRPr="00C34847" w:rsidRDefault="004C5C7F" w:rsidP="004C5C7F">
      <w:pPr>
        <w:ind w:left="2160" w:hanging="2160"/>
        <w:rPr>
          <w:b/>
          <w:bCs/>
          <w:sz w:val="28"/>
          <w:szCs w:val="28"/>
        </w:rPr>
      </w:pPr>
      <w:r w:rsidRPr="00C34847">
        <w:rPr>
          <w:b/>
          <w:bCs/>
          <w:sz w:val="28"/>
          <w:szCs w:val="28"/>
        </w:rPr>
        <w:t>Background</w:t>
      </w:r>
      <w:r>
        <w:rPr>
          <w:b/>
          <w:bCs/>
          <w:sz w:val="28"/>
          <w:szCs w:val="28"/>
        </w:rPr>
        <w:t>:</w:t>
      </w:r>
      <w:r>
        <w:rPr>
          <w:b/>
          <w:bCs/>
          <w:sz w:val="28"/>
          <w:szCs w:val="28"/>
        </w:rPr>
        <w:tab/>
      </w:r>
      <w:r w:rsidR="00FE203E" w:rsidRPr="00FE203E">
        <w:rPr>
          <w:sz w:val="28"/>
          <w:szCs w:val="28"/>
        </w:rPr>
        <w:t xml:space="preserve">AMCA 204-05 does not really address the use of VFDs. For Tables 6.2 and 6.3, these values are for “rotational speed”.  Our interpretation of rotational speed is the operational speed in which the fan was designed for.  Without a VFD, this would be the synchronous speed of the motor (plus speed adjustments with belts and pulleys, if applicable).  For our application, the fans are direct drive and have VFDs.  The airflow </w:t>
      </w:r>
      <w:proofErr w:type="gramStart"/>
      <w:r w:rsidR="00FE203E" w:rsidRPr="00FE203E">
        <w:rPr>
          <w:sz w:val="28"/>
          <w:szCs w:val="28"/>
        </w:rPr>
        <w:t>is varied</w:t>
      </w:r>
      <w:proofErr w:type="gramEnd"/>
      <w:r w:rsidR="00FE203E" w:rsidRPr="00FE203E">
        <w:rPr>
          <w:sz w:val="28"/>
          <w:szCs w:val="28"/>
        </w:rPr>
        <w:t xml:space="preserve"> based upon conditions.  There is a design Max Failure RPM and a Normal Mode RPM.  </w:t>
      </w:r>
      <w:proofErr w:type="gramStart"/>
      <w:r w:rsidR="00FE203E" w:rsidRPr="00FE203E">
        <w:rPr>
          <w:sz w:val="28"/>
          <w:szCs w:val="28"/>
        </w:rPr>
        <w:t>But in reality, the</w:t>
      </w:r>
      <w:proofErr w:type="gramEnd"/>
      <w:r w:rsidR="00FE203E" w:rsidRPr="00FE203E">
        <w:rPr>
          <w:sz w:val="28"/>
          <w:szCs w:val="28"/>
        </w:rPr>
        <w:t xml:space="preserve"> fan can operate at any point along the curve.  This situation is not addressed in AMCA 204-05; but we noticed that it is addressed in ISO 14694 (which is in harmony with AMCA 204-05).  In ISO 14694 to paraphrase Table 4 Note 3, it states that the measurement values are for the design duty point of the fan, and if measurements are taken across more operating points, then the readings could be more than the vibration limits that appear in the table; but the readings shouldn’t be more than 1.6x (and work it out with your customer for whatever is mutually agreeable).</w:t>
      </w:r>
      <w:r w:rsidRPr="009E08F0">
        <w:rPr>
          <w:b/>
          <w:bCs/>
          <w:sz w:val="28"/>
          <w:szCs w:val="28"/>
        </w:rPr>
        <w:tab/>
      </w:r>
    </w:p>
    <w:p w14:paraId="299455DC" w14:textId="77777777" w:rsidR="004C5C7F" w:rsidRDefault="004C5C7F" w:rsidP="004C5C7F">
      <w:pPr>
        <w:rPr>
          <w:sz w:val="28"/>
          <w:szCs w:val="28"/>
        </w:rPr>
      </w:pPr>
    </w:p>
    <w:p w14:paraId="3AAE9564" w14:textId="77777777" w:rsidR="004C5C7F" w:rsidRDefault="004C5C7F" w:rsidP="004C5C7F">
      <w:pPr>
        <w:rPr>
          <w:sz w:val="28"/>
          <w:szCs w:val="28"/>
        </w:rPr>
      </w:pPr>
    </w:p>
    <w:p w14:paraId="35A3B9D7" w14:textId="54DE2470" w:rsidR="004C5C7F" w:rsidRDefault="004C5C7F" w:rsidP="00BC555A">
      <w:pPr>
        <w:ind w:left="2160" w:hanging="2160"/>
        <w:rPr>
          <w:sz w:val="28"/>
          <w:szCs w:val="28"/>
        </w:rPr>
      </w:pPr>
      <w:r w:rsidRPr="00C34847">
        <w:rPr>
          <w:b/>
          <w:bCs/>
          <w:sz w:val="28"/>
          <w:szCs w:val="28"/>
        </w:rPr>
        <w:lastRenderedPageBreak/>
        <w:t>Interpretation</w:t>
      </w:r>
      <w:r>
        <w:rPr>
          <w:sz w:val="28"/>
          <w:szCs w:val="28"/>
        </w:rPr>
        <w:t>:</w:t>
      </w:r>
      <w:r>
        <w:rPr>
          <w:sz w:val="28"/>
          <w:szCs w:val="28"/>
        </w:rPr>
        <w:tab/>
      </w:r>
      <w:r w:rsidR="00BC555A" w:rsidRPr="000F3A2B">
        <w:rPr>
          <w:sz w:val="28"/>
          <w:szCs w:val="28"/>
        </w:rPr>
        <w:t>VFDs or Fans with Multiple Duty Points are not addressed.  How should the values of tables 6.2 &amp; 6.3 be</w:t>
      </w:r>
      <w:r w:rsidR="00BC555A" w:rsidRPr="000F3A2B">
        <w:rPr>
          <w:sz w:val="28"/>
          <w:szCs w:val="28"/>
        </w:rPr>
        <w:t xml:space="preserve"> used</w:t>
      </w:r>
      <w:r w:rsidR="000F3A2B" w:rsidRPr="000F3A2B">
        <w:rPr>
          <w:sz w:val="28"/>
          <w:szCs w:val="28"/>
        </w:rPr>
        <w:t xml:space="preserve"> when taking vibration measurements across the entire fan curve?</w:t>
      </w:r>
    </w:p>
    <w:p w14:paraId="651D41EC" w14:textId="77777777" w:rsidR="004C5C7F" w:rsidRDefault="004C5C7F" w:rsidP="004C5C7F">
      <w:pPr>
        <w:rPr>
          <w:sz w:val="28"/>
          <w:szCs w:val="28"/>
        </w:rPr>
      </w:pPr>
    </w:p>
    <w:p w14:paraId="414032DA" w14:textId="56EBABA9" w:rsidR="004C5C7F" w:rsidRDefault="004C5C7F" w:rsidP="004C5C7F">
      <w:pPr>
        <w:rPr>
          <w:sz w:val="16"/>
        </w:rPr>
      </w:pPr>
      <w:r w:rsidRPr="00C34847">
        <w:rPr>
          <w:b/>
          <w:bCs/>
          <w:sz w:val="28"/>
          <w:szCs w:val="28"/>
        </w:rPr>
        <w:t>Question:</w:t>
      </w:r>
      <w:r>
        <w:rPr>
          <w:b/>
          <w:bCs/>
          <w:sz w:val="28"/>
          <w:szCs w:val="28"/>
        </w:rPr>
        <w:tab/>
      </w:r>
      <w:r>
        <w:rPr>
          <w:b/>
          <w:bCs/>
          <w:sz w:val="28"/>
          <w:szCs w:val="28"/>
        </w:rPr>
        <w:tab/>
      </w:r>
      <w:r w:rsidRPr="004C5C7F">
        <w:rPr>
          <w:sz w:val="28"/>
          <w:szCs w:val="28"/>
        </w:rPr>
        <w:t>Is this Interpretation correct?</w:t>
      </w:r>
    </w:p>
    <w:p w14:paraId="2E76EC41" w14:textId="4FB6487C" w:rsidR="004C5C7F" w:rsidRPr="00C34847" w:rsidRDefault="004C5C7F" w:rsidP="004C5C7F">
      <w:pPr>
        <w:rPr>
          <w:b/>
          <w:bCs/>
          <w:sz w:val="28"/>
          <w:szCs w:val="28"/>
        </w:rPr>
      </w:pPr>
    </w:p>
    <w:p w14:paraId="5806207A" w14:textId="691E447A" w:rsidR="00AC7494" w:rsidRPr="00583110" w:rsidRDefault="004C5C7F" w:rsidP="00AC7494">
      <w:pPr>
        <w:ind w:left="2160" w:hanging="2160"/>
      </w:pPr>
      <w:r w:rsidRPr="00C34847">
        <w:rPr>
          <w:b/>
          <w:bCs/>
          <w:sz w:val="28"/>
          <w:szCs w:val="28"/>
        </w:rPr>
        <w:t>Answer:</w:t>
      </w:r>
      <w:r>
        <w:rPr>
          <w:b/>
          <w:bCs/>
          <w:sz w:val="28"/>
          <w:szCs w:val="28"/>
        </w:rPr>
        <w:tab/>
      </w:r>
      <w:r w:rsidR="00011E00" w:rsidRPr="00011E00">
        <w:rPr>
          <w:sz w:val="28"/>
          <w:szCs w:val="28"/>
        </w:rPr>
        <w:t>See comme</w:t>
      </w:r>
      <w:r w:rsidR="00F3402E">
        <w:rPr>
          <w:sz w:val="28"/>
          <w:szCs w:val="28"/>
        </w:rPr>
        <w:t>n</w:t>
      </w:r>
      <w:r w:rsidR="00011E00" w:rsidRPr="00011E00">
        <w:rPr>
          <w:sz w:val="28"/>
          <w:szCs w:val="28"/>
        </w:rPr>
        <w:t>ts</w:t>
      </w:r>
    </w:p>
    <w:p w14:paraId="08F46D23" w14:textId="7E18D9AF" w:rsidR="004C5C7F" w:rsidRPr="003767C1" w:rsidRDefault="004C5C7F" w:rsidP="004C5C7F">
      <w:r w:rsidRPr="003767C1">
        <w:t xml:space="preserve"> </w:t>
      </w:r>
    </w:p>
    <w:p w14:paraId="225915E9" w14:textId="77777777" w:rsidR="00640CA7" w:rsidRPr="00CC7B90" w:rsidRDefault="004C5C7F" w:rsidP="00640CA7">
      <w:pPr>
        <w:ind w:left="2160" w:hanging="2160"/>
      </w:pPr>
      <w:r w:rsidRPr="00C34847">
        <w:rPr>
          <w:b/>
          <w:bCs/>
          <w:sz w:val="28"/>
          <w:szCs w:val="28"/>
        </w:rPr>
        <w:t>Comments:</w:t>
      </w:r>
      <w:r>
        <w:rPr>
          <w:b/>
          <w:bCs/>
          <w:sz w:val="28"/>
          <w:szCs w:val="28"/>
        </w:rPr>
        <w:tab/>
      </w:r>
      <w:r w:rsidR="00640CA7" w:rsidRPr="00640CA7">
        <w:rPr>
          <w:sz w:val="28"/>
          <w:szCs w:val="28"/>
        </w:rPr>
        <w:t>Tables 6.2 and 6.3 only apply to rated operating points agreed to by the fan manufacturer, for operation at other speeds or flow conditions the fan manufacture should be consulted to determine allowable vibration limits.</w:t>
      </w:r>
    </w:p>
    <w:p w14:paraId="44216B69" w14:textId="4EAA5A78" w:rsidR="004C5C7F" w:rsidRPr="00C34847" w:rsidRDefault="004C5C7F" w:rsidP="00011E00">
      <w:pPr>
        <w:ind w:left="2160" w:hanging="2160"/>
        <w:rPr>
          <w:b/>
          <w:bCs/>
          <w:sz w:val="28"/>
          <w:szCs w:val="28"/>
        </w:rPr>
      </w:pPr>
    </w:p>
    <w:sectPr w:rsidR="004C5C7F" w:rsidRPr="00C34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47"/>
    <w:rsid w:val="00011E00"/>
    <w:rsid w:val="00051BE1"/>
    <w:rsid w:val="000F3A2B"/>
    <w:rsid w:val="001B3FD1"/>
    <w:rsid w:val="0026147E"/>
    <w:rsid w:val="003328CB"/>
    <w:rsid w:val="003E5AA2"/>
    <w:rsid w:val="00450F1A"/>
    <w:rsid w:val="004664F0"/>
    <w:rsid w:val="004C5C7F"/>
    <w:rsid w:val="005E2530"/>
    <w:rsid w:val="00640CA7"/>
    <w:rsid w:val="00760C1A"/>
    <w:rsid w:val="007C1F14"/>
    <w:rsid w:val="00881450"/>
    <w:rsid w:val="009E08F0"/>
    <w:rsid w:val="009E2F39"/>
    <w:rsid w:val="00A22D9C"/>
    <w:rsid w:val="00A801F1"/>
    <w:rsid w:val="00AC7494"/>
    <w:rsid w:val="00B47430"/>
    <w:rsid w:val="00B905DB"/>
    <w:rsid w:val="00BC555A"/>
    <w:rsid w:val="00C3469A"/>
    <w:rsid w:val="00C34847"/>
    <w:rsid w:val="00CE04BD"/>
    <w:rsid w:val="00D15B0C"/>
    <w:rsid w:val="00D33326"/>
    <w:rsid w:val="00DD7147"/>
    <w:rsid w:val="00F3402E"/>
    <w:rsid w:val="00FE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4A79"/>
  <w15:chartTrackingRefBased/>
  <w15:docId w15:val="{031C77A2-DA8F-4528-94EF-6CA2D7FA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7F"/>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Brooks</dc:creator>
  <cp:keywords/>
  <dc:description/>
  <cp:lastModifiedBy>Joseph Brooks</cp:lastModifiedBy>
  <cp:revision>11</cp:revision>
  <dcterms:created xsi:type="dcterms:W3CDTF">2023-05-19T20:42:00Z</dcterms:created>
  <dcterms:modified xsi:type="dcterms:W3CDTF">2023-05-19T20:48:00Z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1f6284-d86e-4efe-9f9d-22e96a445788_Enabled">
    <vt:lpwstr>true</vt:lpwstr>
  </property>
  <property fmtid="{D5CDD505-2E9C-101B-9397-08002B2CF9AE}" pid="3" name="MSIP_Label_041f6284-d86e-4efe-9f9d-22e96a445788_SetDate">
    <vt:lpwstr>2023-05-19T20:29:53Z</vt:lpwstr>
  </property>
  <property fmtid="{D5CDD505-2E9C-101B-9397-08002B2CF9AE}" pid="4" name="MSIP_Label_041f6284-d86e-4efe-9f9d-22e96a445788_Method">
    <vt:lpwstr>Standard</vt:lpwstr>
  </property>
  <property fmtid="{D5CDD505-2E9C-101B-9397-08002B2CF9AE}" pid="5" name="MSIP_Label_041f6284-d86e-4efe-9f9d-22e96a445788_Name">
    <vt:lpwstr>General</vt:lpwstr>
  </property>
  <property fmtid="{D5CDD505-2E9C-101B-9397-08002B2CF9AE}" pid="6" name="MSIP_Label_041f6284-d86e-4efe-9f9d-22e96a445788_SiteId">
    <vt:lpwstr>3f8023c3-9fee-49de-9ca4-136e4a3a9d19</vt:lpwstr>
  </property>
  <property fmtid="{D5CDD505-2E9C-101B-9397-08002B2CF9AE}" pid="7" name="MSIP_Label_041f6284-d86e-4efe-9f9d-22e96a445788_ActionId">
    <vt:lpwstr>fca6ee81-61c9-461c-9068-a4fd783c637c</vt:lpwstr>
  </property>
  <property fmtid="{D5CDD505-2E9C-101B-9397-08002B2CF9AE}" pid="8" name="MSIP_Label_041f6284-d86e-4efe-9f9d-22e96a445788_ContentBits">
    <vt:lpwstr>0</vt:lpwstr>
  </property>
</Properties>
</file>